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87" w:rsidRPr="009C3A71" w:rsidRDefault="00FB6D87" w:rsidP="00A25432">
      <w:pPr>
        <w:rPr>
          <w:b/>
          <w:sz w:val="20"/>
          <w:szCs w:val="20"/>
          <w:u w:val="single"/>
          <w:lang w:val="es-AR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31" type="#_x0000_t75" alt="finanzas 4.jpg" style="position:absolute;margin-left:107.3pt;margin-top:-49.9pt;width:99.3pt;height:51pt;z-index:-251658240;visibility:visible" wrapcoords="-164 0 -164 21282 21600 21282 21600 0 -164 0">
            <v:imagedata r:id="rId7" o:title=""/>
            <w10:wrap type="tight"/>
          </v:shape>
        </w:pict>
      </w:r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06"/>
        <w:gridCol w:w="4214"/>
        <w:gridCol w:w="2835"/>
      </w:tblGrid>
      <w:tr w:rsidR="00FB6D87" w:rsidRPr="009C3A71" w:rsidTr="004814E4">
        <w:trPr>
          <w:trHeight w:val="1138"/>
        </w:trPr>
        <w:tc>
          <w:tcPr>
            <w:tcW w:w="25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6D87" w:rsidRPr="001A6559" w:rsidRDefault="00FB6D87" w:rsidP="004814E4">
            <w:pPr>
              <w:tabs>
                <w:tab w:val="right" w:pos="992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559">
              <w:rPr>
                <w:rFonts w:ascii="Arial" w:hAnsi="Arial" w:cs="Arial"/>
                <w:b/>
                <w:sz w:val="20"/>
                <w:szCs w:val="20"/>
              </w:rPr>
              <w:t>RESOLUCIÓN NORMATIVA N° 06/2017</w:t>
            </w:r>
          </w:p>
        </w:tc>
        <w:tc>
          <w:tcPr>
            <w:tcW w:w="4214" w:type="dxa"/>
            <w:vAlign w:val="center"/>
          </w:tcPr>
          <w:p w:rsidR="00FB6D87" w:rsidRPr="001A6559" w:rsidRDefault="00FB6D87" w:rsidP="004814E4">
            <w:pPr>
              <w:tabs>
                <w:tab w:val="right" w:pos="9923"/>
              </w:tabs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1A6559">
              <w:rPr>
                <w:rFonts w:ascii="Arial Black" w:hAnsi="Arial Black" w:cs="Arial"/>
                <w:b/>
                <w:sz w:val="20"/>
                <w:szCs w:val="20"/>
              </w:rPr>
              <w:t>ANEXO</w:t>
            </w:r>
          </w:p>
          <w:p w:rsidR="00FB6D87" w:rsidRPr="009C3A71" w:rsidRDefault="00FB6D87" w:rsidP="004814E4">
            <w:pPr>
              <w:tabs>
                <w:tab w:val="right" w:pos="9923"/>
              </w:tabs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1A6559">
              <w:rPr>
                <w:rFonts w:ascii="Arial Black" w:hAnsi="Arial Black" w:cs="Arial"/>
                <w:b/>
                <w:sz w:val="20"/>
                <w:szCs w:val="20"/>
              </w:rPr>
              <w:t>Nota de Rogación con Precalificación de Antecedentes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D87" w:rsidRPr="009C3A71" w:rsidRDefault="00FB6D87" w:rsidP="004814E4">
            <w:pPr>
              <w:tabs>
                <w:tab w:val="right" w:pos="9923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  <w:lang w:val="es-AR" w:eastAsia="es-AR"/>
              </w:rPr>
              <w:pict>
                <v:shape id="Imagen 1" o:spid="_x0000_s1032" type="#_x0000_t75" alt="Logo Catastro1" style="position:absolute;left:0;text-align:left;margin-left:1.9pt;margin-top:-.1pt;width:138.85pt;height:28.6pt;z-index:251657216;visibility:visible;mso-wrap-distance-left:0;mso-wrap-distance-right:0;mso-position-horizontal-relative:text;mso-position-vertical-relative:line">
                  <v:imagedata r:id="rId8" o:title=""/>
                </v:shape>
              </w:pict>
            </w:r>
          </w:p>
        </w:tc>
      </w:tr>
    </w:tbl>
    <w:p w:rsidR="00FB6D87" w:rsidRDefault="00FB6D87" w:rsidP="000E4FF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9C3A71">
        <w:rPr>
          <w:rFonts w:ascii="Century Gothic" w:hAnsi="Century Gothic"/>
          <w:sz w:val="18"/>
          <w:szCs w:val="18"/>
        </w:rPr>
        <w:t>EL/LOS ROGANTES QUE SUSCRIBE/N</w:t>
      </w:r>
      <w:bookmarkStart w:id="0" w:name="Texto42"/>
      <w:r>
        <w:rPr>
          <w:rFonts w:ascii="Century Gothic" w:hAnsi="Century Gothic"/>
          <w:sz w:val="18"/>
          <w:szCs w:val="18"/>
        </w:rPr>
        <w:fldChar w:fldCharType="begin">
          <w:ffData>
            <w:name w:val="Texto42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0"/>
    </w:p>
    <w:p w:rsidR="00FB6D87" w:rsidRPr="009C3A71" w:rsidRDefault="00FB6D87" w:rsidP="000E4FF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9C3A71">
        <w:rPr>
          <w:rFonts w:ascii="Century Gothic" w:hAnsi="Century Gothic"/>
          <w:sz w:val="18"/>
          <w:szCs w:val="18"/>
        </w:rPr>
        <w:t>D.N.I-LE-LC-CI  N</w:t>
      </w:r>
      <w:bookmarkStart w:id="1" w:name="Texto3"/>
      <w:r>
        <w:rPr>
          <w:rFonts w:ascii="Century Gothic" w:hAnsi="Century Gothic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bookmarkStart w:id="2" w:name="_GoBack"/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bookmarkEnd w:id="2"/>
      <w:r>
        <w:rPr>
          <w:rFonts w:ascii="Century Gothic" w:hAnsi="Century Gothic"/>
          <w:sz w:val="18"/>
          <w:szCs w:val="18"/>
        </w:rPr>
        <w:fldChar w:fldCharType="end"/>
      </w:r>
      <w:bookmarkEnd w:id="1"/>
    </w:p>
    <w:p w:rsidR="00FB6D87" w:rsidRDefault="00FB6D87" w:rsidP="001A655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9C3A71">
        <w:rPr>
          <w:rFonts w:ascii="Century Gothic" w:hAnsi="Century Gothic"/>
          <w:sz w:val="18"/>
          <w:szCs w:val="18"/>
        </w:rPr>
        <w:t xml:space="preserve">EN CARÁCTER DE </w:t>
      </w:r>
      <w:r w:rsidRPr="009C3A71">
        <w:rPr>
          <w:rFonts w:ascii="Century Gothic" w:hAnsi="Century Gothic"/>
          <w:b/>
          <w:sz w:val="18"/>
          <w:szCs w:val="18"/>
        </w:rPr>
        <w:t xml:space="preserve">PROPIETARIO/S, REPRESENTANTE LEGAL DE </w:t>
      </w:r>
    </w:p>
    <w:bookmarkStart w:id="3" w:name="Texto4"/>
    <w:p w:rsidR="00FB6D87" w:rsidRDefault="00FB6D87" w:rsidP="001A655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3"/>
    </w:p>
    <w:p w:rsidR="00FB6D87" w:rsidRPr="009C3A71" w:rsidRDefault="00FB6D87" w:rsidP="001A655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9C3A71">
        <w:rPr>
          <w:rFonts w:ascii="Century Gothic" w:hAnsi="Century Gothic"/>
          <w:sz w:val="18"/>
          <w:szCs w:val="18"/>
        </w:rPr>
        <w:t>CON DOMICILIO REAL EN</w:t>
      </w:r>
      <w:r>
        <w:rPr>
          <w:rFonts w:ascii="Century Gothic" w:hAnsi="Century Gothic"/>
          <w:sz w:val="18"/>
          <w:szCs w:val="18"/>
        </w:rPr>
        <w:t>:</w:t>
      </w:r>
      <w:bookmarkStart w:id="4" w:name="Texto5"/>
      <w:r>
        <w:rPr>
          <w:rFonts w:ascii="Century Gothic" w:hAnsi="Century Gothic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4"/>
    </w:p>
    <w:p w:rsidR="00FB6D87" w:rsidRPr="009C3A71" w:rsidRDefault="00FB6D87" w:rsidP="001A655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9C3A71">
        <w:rPr>
          <w:rFonts w:ascii="Century Gothic" w:hAnsi="Century Gothic"/>
          <w:sz w:val="18"/>
          <w:szCs w:val="18"/>
        </w:rPr>
        <w:t xml:space="preserve">Y DOMICILIO ESPECIAL EN: </w:t>
      </w:r>
      <w:bookmarkStart w:id="5" w:name="Texto6"/>
      <w:r>
        <w:rPr>
          <w:rFonts w:ascii="Century Gothic" w:hAnsi="Century Gothic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5"/>
    </w:p>
    <w:p w:rsidR="00FB6D87" w:rsidRPr="009C3A71" w:rsidRDefault="00FB6D87" w:rsidP="001A655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9C3A71">
        <w:rPr>
          <w:rFonts w:ascii="Century Gothic" w:hAnsi="Century Gothic"/>
          <w:sz w:val="18"/>
          <w:szCs w:val="18"/>
        </w:rPr>
        <w:t>Correo electrónico:</w:t>
      </w:r>
      <w:bookmarkStart w:id="6" w:name="Texto7"/>
      <w:r>
        <w:rPr>
          <w:rFonts w:ascii="Century Gothic" w:hAnsi="Century Gothic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6"/>
    </w:p>
    <w:p w:rsidR="00FB6D87" w:rsidRPr="009C3A71" w:rsidRDefault="00FB6D87" w:rsidP="001A655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9C3A71">
        <w:rPr>
          <w:rFonts w:ascii="Century Gothic" w:hAnsi="Century Gothic"/>
          <w:sz w:val="18"/>
          <w:szCs w:val="18"/>
        </w:rPr>
        <w:t xml:space="preserve">N° CUIT/CUIL: </w:t>
      </w:r>
      <w:bookmarkStart w:id="7" w:name="Texto8"/>
      <w:r>
        <w:rPr>
          <w:rFonts w:ascii="Century Gothic" w:hAnsi="Century Gothic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7"/>
    </w:p>
    <w:p w:rsidR="00FB6D87" w:rsidRPr="009C3A71" w:rsidRDefault="00FB6D87" w:rsidP="001A655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280"/>
          <w:tab w:val="left" w:pos="3700"/>
          <w:tab w:val="left" w:pos="4180"/>
          <w:tab w:val="left" w:pos="5960"/>
          <w:tab w:val="left" w:pos="6620"/>
          <w:tab w:val="left" w:pos="7420"/>
          <w:tab w:val="left" w:pos="8640"/>
        </w:tabs>
        <w:spacing w:line="360" w:lineRule="auto"/>
        <w:rPr>
          <w:rFonts w:ascii="Century Gothic" w:hAnsi="Century Gothic"/>
          <w:b/>
          <w:sz w:val="18"/>
          <w:szCs w:val="18"/>
          <w:u w:val="single"/>
        </w:rPr>
      </w:pPr>
      <w:r w:rsidRPr="009C3A71">
        <w:rPr>
          <w:rFonts w:ascii="Century Gothic" w:hAnsi="Century Gothic"/>
          <w:b/>
          <w:sz w:val="18"/>
          <w:szCs w:val="18"/>
          <w:u w:val="single"/>
        </w:rPr>
        <w:t xml:space="preserve">SOLICITA/N:    VISACIÓN  (*) Y/o PROTOCOLIZACION DEL PLANO DE </w:t>
      </w:r>
    </w:p>
    <w:bookmarkStart w:id="8" w:name="Texto9"/>
    <w:p w:rsidR="00FB6D87" w:rsidRDefault="00FB6D87" w:rsidP="001A655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8"/>
    </w:p>
    <w:p w:rsidR="00FB6D87" w:rsidRPr="009C3A71" w:rsidRDefault="00FB6D87" w:rsidP="001A655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9C3A71">
        <w:rPr>
          <w:rFonts w:ascii="Century Gothic" w:hAnsi="Century Gothic"/>
          <w:sz w:val="18"/>
          <w:szCs w:val="18"/>
        </w:rPr>
        <w:t>VISADO EN EXPEDIENTE N° (* 1)</w:t>
      </w:r>
      <w:bookmarkStart w:id="9" w:name="Texto10"/>
      <w:r>
        <w:rPr>
          <w:rFonts w:ascii="Century Gothic" w:hAnsi="Century Gothic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9"/>
    </w:p>
    <w:p w:rsidR="00FB6D87" w:rsidRPr="009C3A71" w:rsidRDefault="00FB6D87" w:rsidP="001A655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9C3A71">
        <w:rPr>
          <w:rFonts w:ascii="Century Gothic" w:hAnsi="Century Gothic"/>
          <w:sz w:val="18"/>
          <w:szCs w:val="18"/>
        </w:rPr>
        <w:t>DEL  INMUEBLE INSCRIPTO EN EL DOMINIO</w:t>
      </w:r>
      <w:r>
        <w:rPr>
          <w:rFonts w:ascii="Century Gothic" w:hAnsi="Century Gothic"/>
          <w:sz w:val="18"/>
          <w:szCs w:val="18"/>
        </w:rPr>
        <w:t xml:space="preserve">: </w:t>
      </w:r>
      <w:bookmarkStart w:id="10" w:name="Texto11"/>
      <w:r>
        <w:rPr>
          <w:rFonts w:ascii="Century Gothic" w:hAnsi="Century Gothic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10"/>
    </w:p>
    <w:p w:rsidR="00FB6D87" w:rsidRPr="009C3A71" w:rsidRDefault="00FB6D87" w:rsidP="001A655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9C3A71">
        <w:rPr>
          <w:rFonts w:ascii="Century Gothic" w:hAnsi="Century Gothic"/>
          <w:sz w:val="18"/>
          <w:szCs w:val="18"/>
        </w:rPr>
        <w:t xml:space="preserve">CUENTA N°: </w:t>
      </w:r>
      <w:bookmarkStart w:id="11" w:name="Texto12"/>
      <w:r>
        <w:rPr>
          <w:rFonts w:ascii="Century Gothic" w:hAnsi="Century Gothic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11"/>
    </w:p>
    <w:p w:rsidR="00FB6D87" w:rsidRPr="009C3A71" w:rsidRDefault="00FB6D87" w:rsidP="001A655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9C3A71">
        <w:rPr>
          <w:rFonts w:ascii="Century Gothic" w:hAnsi="Century Gothic"/>
          <w:sz w:val="18"/>
          <w:szCs w:val="18"/>
        </w:rPr>
        <w:t xml:space="preserve"> DESIGNACION CATASTRAL:</w:t>
      </w:r>
      <w:bookmarkStart w:id="12" w:name="Texto13"/>
      <w:r>
        <w:rPr>
          <w:rFonts w:ascii="Century Gothic" w:hAnsi="Century Gothic"/>
          <w:sz w:val="18"/>
          <w:szCs w:val="18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12"/>
      <w:r w:rsidRPr="009C3A71">
        <w:rPr>
          <w:rFonts w:ascii="Century Gothic" w:hAnsi="Century Gothic"/>
          <w:sz w:val="18"/>
          <w:szCs w:val="18"/>
        </w:rPr>
        <w:t xml:space="preserve"> Resultando </w:t>
      </w:r>
      <w:bookmarkStart w:id="13" w:name="Texto14"/>
      <w:r>
        <w:rPr>
          <w:rFonts w:ascii="Century Gothic" w:hAnsi="Century Gothic"/>
          <w:sz w:val="18"/>
          <w:szCs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13"/>
      <w:r w:rsidRPr="009C3A71">
        <w:rPr>
          <w:rFonts w:ascii="Century Gothic" w:hAnsi="Century Gothic"/>
          <w:sz w:val="18"/>
          <w:szCs w:val="18"/>
        </w:rPr>
        <w:t>lotes.</w:t>
      </w:r>
    </w:p>
    <w:p w:rsidR="00FB6D87" w:rsidRPr="009C3A71" w:rsidRDefault="00FB6D87" w:rsidP="001A655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PROFESIONAL  ACTUANTE: </w:t>
      </w:r>
      <w:bookmarkStart w:id="14" w:name="Texto15"/>
      <w:r>
        <w:rPr>
          <w:rFonts w:ascii="Century Gothic" w:hAnsi="Century Gothic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14"/>
    </w:p>
    <w:p w:rsidR="00FB6D87" w:rsidRPr="009C3A71" w:rsidRDefault="00FB6D87" w:rsidP="001A655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MATRÍCULA N°: </w:t>
      </w:r>
      <w:bookmarkStart w:id="15" w:name="Texto16"/>
      <w:r>
        <w:rPr>
          <w:rFonts w:ascii="Century Gothic" w:hAnsi="Century Gothic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15"/>
      <w:r>
        <w:rPr>
          <w:rFonts w:ascii="Century Gothic" w:hAnsi="Century Gothic"/>
          <w:sz w:val="18"/>
          <w:szCs w:val="18"/>
        </w:rPr>
        <w:t xml:space="preserve"> CORREO CIDI: </w:t>
      </w:r>
      <w:bookmarkStart w:id="16" w:name="Texto17"/>
      <w:r>
        <w:rPr>
          <w:rFonts w:ascii="Century Gothic" w:hAnsi="Century Gothic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16"/>
    </w:p>
    <w:p w:rsidR="00FB6D87" w:rsidRPr="009C3A71" w:rsidRDefault="00FB6D87" w:rsidP="001A655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9C3A71">
        <w:rPr>
          <w:rFonts w:ascii="Century Gothic" w:hAnsi="Century Gothic"/>
          <w:sz w:val="18"/>
          <w:szCs w:val="18"/>
        </w:rPr>
        <w:t>CO</w:t>
      </w:r>
      <w:r>
        <w:rPr>
          <w:rFonts w:ascii="Century Gothic" w:hAnsi="Century Gothic"/>
          <w:sz w:val="18"/>
          <w:szCs w:val="18"/>
        </w:rPr>
        <w:t xml:space="preserve">N DOMICILIO EN: </w:t>
      </w:r>
      <w:bookmarkStart w:id="17" w:name="Texto18"/>
      <w:r>
        <w:rPr>
          <w:rFonts w:ascii="Century Gothic" w:hAnsi="Century Gothic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17"/>
      <w:r w:rsidRPr="009C3A71">
        <w:rPr>
          <w:rFonts w:ascii="Century Gothic" w:hAnsi="Century Gothic"/>
          <w:sz w:val="18"/>
          <w:szCs w:val="18"/>
        </w:rPr>
        <w:t>T</w:t>
      </w:r>
      <w:r>
        <w:rPr>
          <w:rFonts w:ascii="Century Gothic" w:hAnsi="Century Gothic"/>
          <w:sz w:val="18"/>
          <w:szCs w:val="18"/>
        </w:rPr>
        <w:t xml:space="preserve">EL N°: </w:t>
      </w:r>
      <w:bookmarkStart w:id="18" w:name="Texto19"/>
      <w:r>
        <w:rPr>
          <w:rFonts w:ascii="Century Gothic" w:hAnsi="Century Gothic"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18"/>
    </w:p>
    <w:p w:rsidR="00FB6D87" w:rsidRPr="009C3A71" w:rsidRDefault="00FB6D87" w:rsidP="001A655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9C3A71">
        <w:rPr>
          <w:rFonts w:ascii="Century Gothic" w:hAnsi="Century Gothic"/>
          <w:sz w:val="18"/>
          <w:szCs w:val="18"/>
        </w:rPr>
        <w:t xml:space="preserve">AUTORIZA A: </w:t>
      </w:r>
      <w:bookmarkStart w:id="19" w:name="Texto20"/>
      <w:r>
        <w:rPr>
          <w:rFonts w:ascii="Century Gothic" w:hAnsi="Century Gothic"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19"/>
      <w:r w:rsidRPr="009C3A71">
        <w:rPr>
          <w:rFonts w:ascii="Century Gothic" w:hAnsi="Century Gothic"/>
          <w:sz w:val="18"/>
          <w:szCs w:val="18"/>
        </w:rPr>
        <w:t>D.N.I. N°</w:t>
      </w:r>
      <w:bookmarkStart w:id="20" w:name="Texto21"/>
      <w:r>
        <w:rPr>
          <w:rFonts w:ascii="Century Gothic" w:hAnsi="Century Gothic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20"/>
      <w:r w:rsidRPr="009C3A71">
        <w:rPr>
          <w:rFonts w:ascii="Century Gothic" w:hAnsi="Century Gothic"/>
          <w:sz w:val="18"/>
          <w:szCs w:val="18"/>
        </w:rPr>
        <w:t>A TRAMITAR EL PRESENTE EXPEDIENTE, Y RETIRAR COPIAS DE REPORTES Y PLANOS VISADOS.-</w:t>
      </w:r>
    </w:p>
    <w:p w:rsidR="00FB6D87" w:rsidRPr="009C3A71" w:rsidRDefault="00FB6D87" w:rsidP="001A655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18"/>
          <w:szCs w:val="18"/>
        </w:rPr>
      </w:pPr>
    </w:p>
    <w:p w:rsidR="00FB6D87" w:rsidRPr="009C3A71" w:rsidRDefault="00FB6D87" w:rsidP="001A655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18"/>
          <w:szCs w:val="18"/>
        </w:rPr>
      </w:pPr>
    </w:p>
    <w:p w:rsidR="00FB6D87" w:rsidRPr="009C3A71" w:rsidRDefault="00FB6D87" w:rsidP="001A655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bookmarkStart w:id="21" w:name="Texto22"/>
      <w:r>
        <w:rPr>
          <w:rFonts w:ascii="Century Gothic" w:hAnsi="Century Gothic"/>
          <w:sz w:val="18"/>
          <w:szCs w:val="18"/>
        </w:rPr>
        <w:fldChar w:fldCharType="begin">
          <w:ffData>
            <w:name w:val="Texto22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21"/>
    </w:p>
    <w:p w:rsidR="00FB6D87" w:rsidRPr="009C3A71" w:rsidRDefault="00FB6D87" w:rsidP="001A655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entury Gothic" w:hAnsi="Century Gothic"/>
          <w:sz w:val="14"/>
          <w:szCs w:val="14"/>
        </w:rPr>
      </w:pPr>
      <w:r w:rsidRPr="009C3A71">
        <w:rPr>
          <w:rFonts w:ascii="Century Gothic" w:hAnsi="Century Gothic"/>
          <w:sz w:val="14"/>
          <w:szCs w:val="14"/>
        </w:rPr>
        <w:t xml:space="preserve">Lugar y Fecha                                      </w:t>
      </w:r>
      <w:r w:rsidRPr="009C3A71">
        <w:rPr>
          <w:rFonts w:ascii="Century Gothic" w:hAnsi="Century Gothic"/>
          <w:sz w:val="14"/>
          <w:szCs w:val="14"/>
        </w:rPr>
        <w:tab/>
      </w:r>
      <w:r w:rsidRPr="009C3A71">
        <w:rPr>
          <w:rFonts w:ascii="Century Gothic" w:hAnsi="Century Gothic"/>
          <w:sz w:val="14"/>
          <w:szCs w:val="14"/>
        </w:rPr>
        <w:tab/>
        <w:t>Firma del titulares certificada por Escribano Público</w:t>
      </w:r>
    </w:p>
    <w:p w:rsidR="00FB6D87" w:rsidRPr="009C3A71" w:rsidRDefault="00FB6D87" w:rsidP="001A655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entury Gothic" w:hAnsi="Century Gothic"/>
          <w:sz w:val="14"/>
          <w:szCs w:val="14"/>
        </w:rPr>
      </w:pPr>
    </w:p>
    <w:p w:rsidR="00FB6D87" w:rsidRPr="009C3A71" w:rsidRDefault="00FB6D87" w:rsidP="001A655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entury Gothic" w:hAnsi="Century Gothic"/>
          <w:sz w:val="14"/>
          <w:szCs w:val="14"/>
        </w:rPr>
      </w:pPr>
    </w:p>
    <w:p w:rsidR="00FB6D87" w:rsidRDefault="00FB6D87" w:rsidP="001A655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entury Gothic" w:hAnsi="Century Gothic"/>
          <w:sz w:val="14"/>
          <w:szCs w:val="14"/>
        </w:rPr>
      </w:pPr>
    </w:p>
    <w:p w:rsidR="00FB6D87" w:rsidRDefault="00FB6D87" w:rsidP="001A655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entury Gothic" w:hAnsi="Century Gothic"/>
          <w:sz w:val="14"/>
          <w:szCs w:val="14"/>
        </w:rPr>
      </w:pPr>
    </w:p>
    <w:p w:rsidR="00FB6D87" w:rsidRDefault="00FB6D87" w:rsidP="001A655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entury Gothic" w:hAnsi="Century Gothic"/>
          <w:sz w:val="14"/>
          <w:szCs w:val="14"/>
        </w:rPr>
      </w:pPr>
    </w:p>
    <w:p w:rsidR="00FB6D87" w:rsidRDefault="00FB6D87" w:rsidP="001A655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entury Gothic" w:hAnsi="Century Gothic"/>
          <w:sz w:val="14"/>
          <w:szCs w:val="14"/>
        </w:rPr>
      </w:pPr>
    </w:p>
    <w:p w:rsidR="00FB6D87" w:rsidRDefault="00FB6D87" w:rsidP="001A655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entury Gothic" w:hAnsi="Century Gothic"/>
          <w:sz w:val="14"/>
          <w:szCs w:val="14"/>
        </w:rPr>
      </w:pPr>
    </w:p>
    <w:p w:rsidR="00FB6D87" w:rsidRPr="009C3A71" w:rsidRDefault="00FB6D87" w:rsidP="001A655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entury Gothic" w:hAnsi="Century Gothic"/>
          <w:sz w:val="14"/>
          <w:szCs w:val="14"/>
        </w:rPr>
      </w:pPr>
    </w:p>
    <w:p w:rsidR="00FB6D87" w:rsidRPr="009C3A71" w:rsidRDefault="00FB6D87" w:rsidP="001A655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entury Gothic" w:hAnsi="Century Gothic"/>
          <w:sz w:val="14"/>
          <w:szCs w:val="14"/>
        </w:rPr>
      </w:pPr>
    </w:p>
    <w:p w:rsidR="00FB6D87" w:rsidRPr="009C3A71" w:rsidRDefault="00FB6D87" w:rsidP="001A655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entury Gothic" w:hAnsi="Century Gothic"/>
          <w:sz w:val="14"/>
          <w:szCs w:val="14"/>
        </w:rPr>
      </w:pPr>
    </w:p>
    <w:p w:rsidR="00FB6D87" w:rsidRPr="009C3A71" w:rsidRDefault="00FB6D87" w:rsidP="001A655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entury Gothic" w:hAnsi="Century Gothic"/>
          <w:sz w:val="14"/>
          <w:szCs w:val="14"/>
        </w:rPr>
      </w:pPr>
    </w:p>
    <w:p w:rsidR="00FB6D87" w:rsidRPr="009C3A71" w:rsidRDefault="00FB6D87" w:rsidP="001A655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entury Gothic" w:hAnsi="Century Gothic"/>
          <w:sz w:val="14"/>
          <w:szCs w:val="14"/>
        </w:rPr>
      </w:pPr>
    </w:p>
    <w:p w:rsidR="00FB6D87" w:rsidRPr="009C3A71" w:rsidRDefault="00FB6D87" w:rsidP="003234AA">
      <w:pPr>
        <w:spacing w:line="360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FB6D87" w:rsidRDefault="00FB6D87" w:rsidP="004245F1">
      <w:pPr>
        <w:pBdr>
          <w:top w:val="single" w:sz="4" w:space="0" w:color="auto"/>
          <w:left w:val="single" w:sz="4" w:space="3" w:color="auto"/>
          <w:bottom w:val="single" w:sz="4" w:space="2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FB6D87" w:rsidRDefault="00FB6D87" w:rsidP="004245F1">
      <w:pPr>
        <w:pBdr>
          <w:top w:val="single" w:sz="4" w:space="0" w:color="auto"/>
          <w:left w:val="single" w:sz="4" w:space="3" w:color="auto"/>
          <w:bottom w:val="single" w:sz="4" w:space="2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C3A71">
        <w:rPr>
          <w:rFonts w:ascii="Century Gothic" w:hAnsi="Century Gothic"/>
          <w:sz w:val="20"/>
          <w:szCs w:val="20"/>
        </w:rPr>
        <w:t xml:space="preserve">Seguidamente </w:t>
      </w:r>
      <w:r>
        <w:rPr>
          <w:rFonts w:ascii="Century Gothic" w:hAnsi="Century Gothic"/>
          <w:sz w:val="20"/>
          <w:szCs w:val="20"/>
        </w:rPr>
        <w:t>e</w:t>
      </w:r>
      <w:r w:rsidRPr="009C3A71">
        <w:rPr>
          <w:rFonts w:ascii="Century Gothic" w:hAnsi="Century Gothic"/>
          <w:sz w:val="20"/>
          <w:szCs w:val="20"/>
        </w:rPr>
        <w:t>l/los aquí rogantes solicitan la intervención del Escribano/a</w:t>
      </w:r>
      <w:bookmarkStart w:id="22" w:name="Texto23"/>
      <w:r>
        <w:rPr>
          <w:rFonts w:ascii="Century Gothic" w:hAnsi="Century Gothic"/>
          <w:sz w:val="18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22"/>
    </w:p>
    <w:p w:rsidR="00FB6D87" w:rsidRPr="009C3A71" w:rsidRDefault="00FB6D87" w:rsidP="004245F1">
      <w:pPr>
        <w:pBdr>
          <w:top w:val="single" w:sz="4" w:space="0" w:color="auto"/>
          <w:left w:val="single" w:sz="4" w:space="3" w:color="auto"/>
          <w:bottom w:val="single" w:sz="4" w:space="2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9C3A71">
        <w:rPr>
          <w:rFonts w:ascii="Century Gothic" w:hAnsi="Century Gothic"/>
          <w:sz w:val="20"/>
          <w:szCs w:val="20"/>
        </w:rPr>
        <w:t>Titular del Registr</w:t>
      </w:r>
      <w:r>
        <w:rPr>
          <w:rFonts w:ascii="Century Gothic" w:hAnsi="Century Gothic"/>
          <w:sz w:val="20"/>
          <w:szCs w:val="20"/>
        </w:rPr>
        <w:t xml:space="preserve">o  </w:t>
      </w:r>
      <w:bookmarkStart w:id="23" w:name="Texto24"/>
      <w:r>
        <w:rPr>
          <w:rFonts w:ascii="Century Gothic" w:hAnsi="Century Gothic"/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23"/>
      <w:r>
        <w:rPr>
          <w:rFonts w:ascii="Century Gothic" w:hAnsi="Century Gothic"/>
          <w:sz w:val="18"/>
          <w:szCs w:val="18"/>
        </w:rPr>
        <w:t xml:space="preserve">, </w:t>
      </w:r>
      <w:r w:rsidRPr="009C3A71">
        <w:rPr>
          <w:rFonts w:ascii="Century Gothic" w:hAnsi="Century Gothic"/>
          <w:sz w:val="20"/>
          <w:szCs w:val="20"/>
        </w:rPr>
        <w:t xml:space="preserve">Correo Ci.Di.: </w:t>
      </w:r>
      <w:bookmarkStart w:id="24" w:name="Texto25"/>
      <w:r>
        <w:rPr>
          <w:rFonts w:ascii="Century Gothic" w:hAnsi="Century Gothic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24"/>
      <w:r w:rsidRPr="009C3A71">
        <w:rPr>
          <w:rFonts w:ascii="Century Gothic" w:hAnsi="Century Gothic"/>
          <w:sz w:val="20"/>
          <w:szCs w:val="20"/>
        </w:rPr>
        <w:t xml:space="preserve">a fin de realice la siguiente precalificación de antecedentes requerida en el art. 2 de la Ley N° 10432 y declara respecto a las afectaciones (*2) </w:t>
      </w:r>
      <w:bookmarkStart w:id="25" w:name="Texto26"/>
      <w:r>
        <w:rPr>
          <w:rFonts w:ascii="Century Gothic" w:hAnsi="Century Gothic"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25"/>
      <w:r>
        <w:rPr>
          <w:rFonts w:ascii="Century Gothic" w:hAnsi="Century Gothic"/>
          <w:sz w:val="18"/>
          <w:szCs w:val="18"/>
        </w:rPr>
        <w:t>.</w:t>
      </w:r>
    </w:p>
    <w:p w:rsidR="00FB6D87" w:rsidRDefault="00FB6D87" w:rsidP="004245F1">
      <w:pPr>
        <w:pBdr>
          <w:top w:val="single" w:sz="4" w:space="0" w:color="auto"/>
          <w:left w:val="single" w:sz="4" w:space="3" w:color="auto"/>
          <w:bottom w:val="single" w:sz="4" w:space="2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FB6D87" w:rsidRPr="009C3A71" w:rsidRDefault="00FB6D87" w:rsidP="004245F1">
      <w:pPr>
        <w:pBdr>
          <w:top w:val="single" w:sz="4" w:space="0" w:color="auto"/>
          <w:left w:val="single" w:sz="4" w:space="3" w:color="auto"/>
          <w:bottom w:val="single" w:sz="4" w:space="2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20"/>
          <w:szCs w:val="20"/>
        </w:rPr>
      </w:pPr>
      <w:r w:rsidRPr="009C3A71">
        <w:rPr>
          <w:rFonts w:ascii="Century Gothic" w:hAnsi="Century Gothic"/>
          <w:b/>
          <w:sz w:val="20"/>
          <w:szCs w:val="20"/>
          <w:u w:val="single"/>
        </w:rPr>
        <w:t>PRECALIFICACIÓN DE ANTECENTES</w:t>
      </w:r>
      <w:r w:rsidRPr="009C3A71">
        <w:rPr>
          <w:rFonts w:ascii="Century Gothic" w:hAnsi="Century Gothic"/>
          <w:b/>
          <w:sz w:val="20"/>
          <w:szCs w:val="20"/>
        </w:rPr>
        <w:t>:</w:t>
      </w:r>
    </w:p>
    <w:p w:rsidR="00FB6D87" w:rsidRPr="009C3A71" w:rsidRDefault="00FB6D87" w:rsidP="004245F1">
      <w:pPr>
        <w:pBdr>
          <w:top w:val="single" w:sz="4" w:space="0" w:color="auto"/>
          <w:left w:val="single" w:sz="4" w:space="3" w:color="auto"/>
          <w:bottom w:val="single" w:sz="4" w:space="2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20"/>
          <w:szCs w:val="20"/>
        </w:rPr>
      </w:pPr>
      <w:r w:rsidRPr="009C3A71">
        <w:rPr>
          <w:rFonts w:ascii="Century Gothic" w:hAnsi="Century Gothic"/>
          <w:b/>
          <w:sz w:val="20"/>
          <w:szCs w:val="20"/>
        </w:rPr>
        <w:t xml:space="preserve">ROGANTE (SUJETO) </w:t>
      </w:r>
    </w:p>
    <w:p w:rsidR="00FB6D87" w:rsidRPr="009C3A71" w:rsidRDefault="00FB6D87" w:rsidP="004245F1">
      <w:pPr>
        <w:pBdr>
          <w:top w:val="single" w:sz="4" w:space="0" w:color="auto"/>
          <w:left w:val="single" w:sz="4" w:space="3" w:color="auto"/>
          <w:bottom w:val="single" w:sz="4" w:space="2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9C3A71">
        <w:rPr>
          <w:rFonts w:ascii="Century Gothic" w:hAnsi="Century Gothic"/>
          <w:sz w:val="20"/>
          <w:szCs w:val="20"/>
        </w:rPr>
        <w:t xml:space="preserve">El rogante del proceso de protocolización administrativo de planos es el Señor: </w:t>
      </w:r>
      <w:bookmarkStart w:id="26" w:name="Texto27"/>
      <w:r>
        <w:rPr>
          <w:rFonts w:ascii="Century Gothic" w:hAnsi="Century Gothic"/>
          <w:sz w:val="18"/>
          <w:szCs w:val="18"/>
        </w:rPr>
        <w:fldChar w:fldCharType="begin">
          <w:ffData>
            <w:name w:val="Texto27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26"/>
      <w:r w:rsidRPr="009C3A71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>D.N.I. N°</w:t>
      </w:r>
      <w:bookmarkStart w:id="27" w:name="Texto28"/>
      <w:r>
        <w:rPr>
          <w:rFonts w:ascii="Century Gothic" w:hAnsi="Century Gothic"/>
          <w:sz w:val="18"/>
          <w:szCs w:val="18"/>
        </w:rPr>
        <w:fldChar w:fldCharType="begin">
          <w:ffData>
            <w:name w:val="Texto28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27"/>
      <w:r w:rsidRPr="009C3A71">
        <w:rPr>
          <w:rFonts w:ascii="Century Gothic" w:hAnsi="Century Gothic"/>
          <w:sz w:val="20"/>
          <w:szCs w:val="20"/>
        </w:rPr>
        <w:t xml:space="preserve"> en su calidad de </w:t>
      </w:r>
      <w:bookmarkStart w:id="28" w:name="Texto29"/>
      <w:r>
        <w:rPr>
          <w:rFonts w:ascii="Century Gothic" w:hAnsi="Century Gothic"/>
          <w:sz w:val="18"/>
          <w:szCs w:val="18"/>
        </w:rPr>
        <w:fldChar w:fldCharType="begin">
          <w:ffData>
            <w:name w:val="Texto29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28"/>
      <w:r w:rsidRPr="009C3A71">
        <w:rPr>
          <w:rFonts w:ascii="Century Gothic" w:hAnsi="Century Gothic"/>
          <w:sz w:val="20"/>
          <w:szCs w:val="20"/>
        </w:rPr>
        <w:t>según documentación acreditante que tengo ante la vista consistente en</w:t>
      </w:r>
      <w:r w:rsidRPr="004E730A">
        <w:rPr>
          <w:rFonts w:ascii="Century Gothic" w:hAnsi="Century Gothic"/>
          <w:sz w:val="18"/>
          <w:szCs w:val="18"/>
        </w:rPr>
        <w:t>:</w:t>
      </w:r>
      <w:bookmarkStart w:id="29" w:name="Texto30"/>
      <w:r>
        <w:rPr>
          <w:rFonts w:ascii="Century Gothic" w:hAnsi="Century Gothic"/>
          <w:sz w:val="18"/>
          <w:szCs w:val="18"/>
        </w:rPr>
        <w:fldChar w:fldCharType="begin">
          <w:ffData>
            <w:name w:val="Texto30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29"/>
      <w:r>
        <w:rPr>
          <w:rFonts w:ascii="Century Gothic" w:hAnsi="Century Gothic"/>
          <w:sz w:val="18"/>
          <w:szCs w:val="18"/>
        </w:rPr>
        <w:t>.</w:t>
      </w:r>
    </w:p>
    <w:p w:rsidR="00FB6D87" w:rsidRPr="009C3A71" w:rsidRDefault="00FB6D87" w:rsidP="004245F1">
      <w:pPr>
        <w:pBdr>
          <w:top w:val="single" w:sz="4" w:space="0" w:color="auto"/>
          <w:left w:val="single" w:sz="4" w:space="3" w:color="auto"/>
          <w:bottom w:val="single" w:sz="4" w:space="2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FB6D87" w:rsidRPr="009C3A71" w:rsidRDefault="00FB6D87" w:rsidP="004245F1">
      <w:pPr>
        <w:pBdr>
          <w:top w:val="single" w:sz="4" w:space="0" w:color="auto"/>
          <w:left w:val="single" w:sz="4" w:space="3" w:color="auto"/>
          <w:bottom w:val="single" w:sz="4" w:space="2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9C3A71">
        <w:rPr>
          <w:rFonts w:ascii="Century Gothic" w:hAnsi="Century Gothic"/>
          <w:b/>
          <w:sz w:val="20"/>
          <w:szCs w:val="20"/>
        </w:rPr>
        <w:t>I Legitimación del rogante:</w:t>
      </w:r>
    </w:p>
    <w:p w:rsidR="00FB6D87" w:rsidRPr="009C3A71" w:rsidRDefault="00FB6D87" w:rsidP="004245F1">
      <w:pPr>
        <w:pBdr>
          <w:top w:val="single" w:sz="4" w:space="0" w:color="auto"/>
          <w:left w:val="single" w:sz="4" w:space="3" w:color="auto"/>
          <w:bottom w:val="single" w:sz="4" w:space="2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9C3A71">
        <w:rPr>
          <w:rFonts w:ascii="Century Gothic" w:hAnsi="Century Gothic"/>
          <w:sz w:val="20"/>
          <w:szCs w:val="20"/>
        </w:rPr>
        <w:t xml:space="preserve">El rogante se encuentra legitimado y manifiesta su voluntad para el presente acto jurídico, conforme se ha verificado por el suscripto con la siguiente documentación que se detalla, a saber: </w:t>
      </w:r>
      <w:bookmarkStart w:id="30" w:name="Texto31"/>
      <w:r>
        <w:rPr>
          <w:rFonts w:ascii="Century Gothic" w:hAnsi="Century Gothic"/>
          <w:sz w:val="18"/>
          <w:szCs w:val="18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30"/>
      <w:r>
        <w:rPr>
          <w:rFonts w:ascii="Century Gothic" w:hAnsi="Century Gothic"/>
          <w:sz w:val="18"/>
          <w:szCs w:val="18"/>
        </w:rPr>
        <w:t>.</w:t>
      </w:r>
    </w:p>
    <w:p w:rsidR="00FB6D87" w:rsidRPr="009C3A71" w:rsidRDefault="00FB6D87" w:rsidP="004245F1">
      <w:pPr>
        <w:pBdr>
          <w:top w:val="single" w:sz="4" w:space="0" w:color="auto"/>
          <w:left w:val="single" w:sz="4" w:space="3" w:color="auto"/>
          <w:bottom w:val="single" w:sz="4" w:space="2" w:color="auto"/>
          <w:right w:val="single" w:sz="4" w:space="4" w:color="auto"/>
        </w:pBd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FB6D87" w:rsidRPr="009C3A71" w:rsidRDefault="00FB6D87" w:rsidP="004245F1">
      <w:pPr>
        <w:pBdr>
          <w:top w:val="single" w:sz="4" w:space="0" w:color="auto"/>
          <w:left w:val="single" w:sz="4" w:space="3" w:color="auto"/>
          <w:bottom w:val="single" w:sz="4" w:space="2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18"/>
          <w:szCs w:val="18"/>
        </w:rPr>
      </w:pPr>
      <w:r w:rsidRPr="009C3A71">
        <w:rPr>
          <w:rFonts w:ascii="Century Gothic" w:hAnsi="Century Gothic"/>
          <w:b/>
          <w:sz w:val="18"/>
          <w:szCs w:val="18"/>
        </w:rPr>
        <w:t>II</w:t>
      </w:r>
      <w:r>
        <w:rPr>
          <w:rFonts w:ascii="Century Gothic" w:hAnsi="Century Gothic"/>
          <w:b/>
          <w:sz w:val="18"/>
          <w:szCs w:val="18"/>
        </w:rPr>
        <w:t>.</w:t>
      </w:r>
      <w:r w:rsidRPr="009C3A71">
        <w:rPr>
          <w:rFonts w:ascii="Century Gothic" w:hAnsi="Century Gothic"/>
          <w:b/>
          <w:sz w:val="18"/>
          <w:szCs w:val="18"/>
        </w:rPr>
        <w:t>- VALIDEZ DE LOS TÍTULOS (CAUSA)</w:t>
      </w:r>
    </w:p>
    <w:p w:rsidR="00FB6D87" w:rsidRPr="009C3A71" w:rsidRDefault="00FB6D87" w:rsidP="004245F1">
      <w:pPr>
        <w:pBdr>
          <w:top w:val="single" w:sz="4" w:space="0" w:color="auto"/>
          <w:left w:val="single" w:sz="4" w:space="3" w:color="auto"/>
          <w:bottom w:val="single" w:sz="4" w:space="2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b/>
          <w:sz w:val="18"/>
          <w:szCs w:val="18"/>
        </w:rPr>
      </w:pPr>
      <w:r w:rsidRPr="009C3A71">
        <w:rPr>
          <w:rFonts w:ascii="Century Gothic" w:hAnsi="Century Gothic"/>
          <w:b/>
          <w:sz w:val="18"/>
          <w:szCs w:val="18"/>
        </w:rPr>
        <w:t>A) Título/s Antecedente/s</w:t>
      </w:r>
    </w:p>
    <w:p w:rsidR="00FB6D87" w:rsidRPr="009C3A71" w:rsidRDefault="00FB6D87" w:rsidP="004245F1">
      <w:pPr>
        <w:pBdr>
          <w:top w:val="single" w:sz="4" w:space="0" w:color="auto"/>
          <w:left w:val="single" w:sz="4" w:space="3" w:color="auto"/>
          <w:bottom w:val="single" w:sz="4" w:space="2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9C3A71">
        <w:rPr>
          <w:rFonts w:ascii="Century Gothic" w:hAnsi="Century Gothic"/>
          <w:sz w:val="18"/>
          <w:szCs w:val="18"/>
        </w:rPr>
        <w:t xml:space="preserve">Los títulos antecedentes son válidos, y no se advierte causa de ineficacia o vicio alguno que obste la realización del presente trámite. A tal efecto, el suscripto ha compulsado y tenido a la vista los siguientes elementos, a saber: </w:t>
      </w:r>
      <w:bookmarkStart w:id="31" w:name="Texto32"/>
      <w:r>
        <w:rPr>
          <w:rFonts w:ascii="Century Gothic" w:hAnsi="Century Gothic"/>
          <w:sz w:val="18"/>
          <w:szCs w:val="18"/>
        </w:rPr>
        <w:fldChar w:fldCharType="begin">
          <w:ffData>
            <w:name w:val="Texto32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31"/>
      <w:r>
        <w:rPr>
          <w:rFonts w:ascii="Century Gothic" w:hAnsi="Century Gothic"/>
          <w:sz w:val="18"/>
          <w:szCs w:val="18"/>
        </w:rPr>
        <w:t>.</w:t>
      </w:r>
    </w:p>
    <w:p w:rsidR="00FB6D87" w:rsidRPr="009C3A71" w:rsidRDefault="00FB6D87" w:rsidP="004245F1">
      <w:pPr>
        <w:pBdr>
          <w:top w:val="single" w:sz="4" w:space="0" w:color="auto"/>
          <w:left w:val="single" w:sz="4" w:space="3" w:color="auto"/>
          <w:bottom w:val="single" w:sz="4" w:space="2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18"/>
          <w:szCs w:val="18"/>
        </w:rPr>
      </w:pPr>
    </w:p>
    <w:p w:rsidR="00FB6D87" w:rsidRPr="009C3A71" w:rsidRDefault="00FB6D87" w:rsidP="004245F1">
      <w:pPr>
        <w:pBdr>
          <w:top w:val="single" w:sz="4" w:space="0" w:color="auto"/>
          <w:left w:val="single" w:sz="4" w:space="3" w:color="auto"/>
          <w:bottom w:val="single" w:sz="4" w:space="2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18"/>
          <w:szCs w:val="18"/>
        </w:rPr>
      </w:pPr>
      <w:r w:rsidRPr="009C3A71">
        <w:rPr>
          <w:rFonts w:ascii="Century Gothic" w:hAnsi="Century Gothic"/>
          <w:b/>
          <w:sz w:val="18"/>
          <w:szCs w:val="18"/>
        </w:rPr>
        <w:t xml:space="preserve">III.- INMUEBLE OBJETO DE PROTOCOLIZACIÓN (OBJETO) </w:t>
      </w:r>
    </w:p>
    <w:p w:rsidR="00FB6D87" w:rsidRPr="009C3A71" w:rsidRDefault="00FB6D87" w:rsidP="004245F1">
      <w:pPr>
        <w:pBdr>
          <w:top w:val="single" w:sz="4" w:space="0" w:color="auto"/>
          <w:left w:val="single" w:sz="4" w:space="3" w:color="auto"/>
          <w:bottom w:val="single" w:sz="4" w:space="2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9C3A71">
        <w:rPr>
          <w:rFonts w:ascii="Century Gothic" w:hAnsi="Century Gothic"/>
          <w:sz w:val="18"/>
          <w:szCs w:val="18"/>
        </w:rPr>
        <w:t xml:space="preserve">El inmueble de que se trata se encuentra en el comercio y reúne las condiciones jurídicas a fin de ser sometido al presente proceso de protocolización administrativa.  El dominio del mismo consta en un 100% inscripto a nombre de </w:t>
      </w:r>
      <w:bookmarkStart w:id="32" w:name="Texto33"/>
      <w:r>
        <w:rPr>
          <w:rFonts w:ascii="Century Gothic" w:hAnsi="Century Gothic"/>
          <w:sz w:val="18"/>
          <w:szCs w:val="18"/>
        </w:rPr>
        <w:fldChar w:fldCharType="begin">
          <w:ffData>
            <w:name w:val="Texto33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32"/>
      <w:r w:rsidRPr="009C3A71">
        <w:rPr>
          <w:rFonts w:ascii="Century Gothic" w:hAnsi="Century Gothic"/>
          <w:sz w:val="18"/>
          <w:szCs w:val="18"/>
        </w:rPr>
        <w:t xml:space="preserve"> (*3). Los aquí rogantes reúnen el </w:t>
      </w:r>
      <w:bookmarkStart w:id="33" w:name="Texto34"/>
      <w:r>
        <w:rPr>
          <w:rFonts w:ascii="Century Gothic" w:hAnsi="Century Gothic"/>
          <w:sz w:val="18"/>
          <w:szCs w:val="18"/>
        </w:rPr>
        <w:fldChar w:fldCharType="begin">
          <w:ffData>
            <w:name w:val="Texto34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33"/>
      <w:r w:rsidRPr="009C3A71">
        <w:rPr>
          <w:rFonts w:ascii="Century Gothic" w:hAnsi="Century Gothic"/>
          <w:sz w:val="18"/>
          <w:szCs w:val="18"/>
        </w:rPr>
        <w:t>% de titularidad (*4). Todo ello en función de haber analizado los siguientes elementos, a saber:</w:t>
      </w:r>
      <w:bookmarkStart w:id="34" w:name="Texto35"/>
      <w:r>
        <w:rPr>
          <w:rFonts w:ascii="Century Gothic" w:hAnsi="Century Gothic"/>
          <w:sz w:val="18"/>
          <w:szCs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34"/>
      <w:r>
        <w:rPr>
          <w:rFonts w:ascii="Century Gothic" w:hAnsi="Century Gothic"/>
          <w:sz w:val="18"/>
          <w:szCs w:val="18"/>
        </w:rPr>
        <w:t xml:space="preserve">, y constancias del Certificado de Dominio, Inhibición y Gravámen expedido por el Registro General de la Provincia bajo el N°: </w:t>
      </w:r>
      <w:bookmarkStart w:id="35" w:name="Texto36"/>
      <w:r>
        <w:rPr>
          <w:rFonts w:ascii="Century Gothic" w:hAnsi="Century Gothic"/>
          <w:sz w:val="18"/>
          <w:szCs w:val="18"/>
        </w:rPr>
        <w:fldChar w:fldCharType="begin">
          <w:ffData>
            <w:name w:val="Texto36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35"/>
      <w:r>
        <w:rPr>
          <w:rFonts w:ascii="Century Gothic" w:hAnsi="Century Gothic"/>
          <w:sz w:val="18"/>
          <w:szCs w:val="18"/>
        </w:rPr>
        <w:t>, con fecha:</w:t>
      </w:r>
      <w:bookmarkStart w:id="36" w:name="Texto37"/>
      <w:r>
        <w:rPr>
          <w:rFonts w:ascii="Century Gothic" w:hAnsi="Century Gothic"/>
          <w:sz w:val="18"/>
          <w:szCs w:val="18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36"/>
      <w:r>
        <w:rPr>
          <w:rFonts w:ascii="Century Gothic" w:hAnsi="Century Gothic"/>
          <w:sz w:val="18"/>
          <w:szCs w:val="18"/>
        </w:rPr>
        <w:t xml:space="preserve">,con vigencia a partir del </w:t>
      </w:r>
      <w:bookmarkStart w:id="37" w:name="Texto38"/>
      <w:r>
        <w:rPr>
          <w:rFonts w:ascii="Century Gothic" w:hAnsi="Century Gothic"/>
          <w:sz w:val="18"/>
          <w:szCs w:val="18"/>
        </w:rPr>
        <w:fldChar w:fldCharType="begin">
          <w:ffData>
            <w:name w:val="Texto38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37"/>
      <w:r>
        <w:rPr>
          <w:rFonts w:ascii="Century Gothic" w:hAnsi="Century Gothic"/>
          <w:sz w:val="18"/>
          <w:szCs w:val="18"/>
        </w:rPr>
        <w:t>.-</w:t>
      </w:r>
    </w:p>
    <w:p w:rsidR="00FB6D87" w:rsidRPr="009C3A71" w:rsidRDefault="00FB6D87" w:rsidP="004245F1">
      <w:pPr>
        <w:pBdr>
          <w:top w:val="single" w:sz="4" w:space="0" w:color="auto"/>
          <w:left w:val="single" w:sz="4" w:space="3" w:color="auto"/>
          <w:bottom w:val="single" w:sz="4" w:space="2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:rsidR="00FB6D87" w:rsidRDefault="00FB6D87" w:rsidP="004245F1">
      <w:pPr>
        <w:pBdr>
          <w:top w:val="single" w:sz="4" w:space="0" w:color="auto"/>
          <w:left w:val="single" w:sz="4" w:space="3" w:color="auto"/>
          <w:bottom w:val="single" w:sz="4" w:space="2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IV.-</w:t>
      </w:r>
      <w:r w:rsidRPr="009C3A71">
        <w:rPr>
          <w:rFonts w:ascii="Century Gothic" w:hAnsi="Century Gothic"/>
          <w:b/>
          <w:sz w:val="18"/>
          <w:szCs w:val="18"/>
        </w:rPr>
        <w:t xml:space="preserve"> GRAVÁMENES Y AFECTACIONES (* 5)</w:t>
      </w:r>
    </w:p>
    <w:bookmarkStart w:id="38" w:name="Texto39"/>
    <w:p w:rsidR="00FB6D87" w:rsidRDefault="00FB6D87" w:rsidP="004245F1">
      <w:pPr>
        <w:pBdr>
          <w:top w:val="single" w:sz="4" w:space="0" w:color="auto"/>
          <w:left w:val="single" w:sz="4" w:space="3" w:color="auto"/>
          <w:bottom w:val="single" w:sz="4" w:space="2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38"/>
    </w:p>
    <w:p w:rsidR="00FB6D87" w:rsidRDefault="00FB6D87" w:rsidP="004245F1">
      <w:pPr>
        <w:pBdr>
          <w:top w:val="single" w:sz="4" w:space="0" w:color="auto"/>
          <w:left w:val="single" w:sz="4" w:space="3" w:color="auto"/>
          <w:bottom w:val="single" w:sz="4" w:space="2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V.- </w:t>
      </w:r>
      <w:r w:rsidRPr="009C3A71">
        <w:rPr>
          <w:rFonts w:ascii="Century Gothic" w:hAnsi="Century Gothic"/>
          <w:b/>
          <w:sz w:val="18"/>
          <w:szCs w:val="18"/>
        </w:rPr>
        <w:t xml:space="preserve">OBSERVACIONES </w:t>
      </w:r>
    </w:p>
    <w:bookmarkStart w:id="39" w:name="Texto40"/>
    <w:p w:rsidR="00FB6D87" w:rsidRDefault="00FB6D87" w:rsidP="004245F1">
      <w:pPr>
        <w:pBdr>
          <w:top w:val="single" w:sz="4" w:space="0" w:color="auto"/>
          <w:left w:val="single" w:sz="4" w:space="3" w:color="auto"/>
          <w:bottom w:val="single" w:sz="4" w:space="2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fldChar w:fldCharType="begin">
          <w:ffData>
            <w:name w:val="Texto40"/>
            <w:enabled/>
            <w:calcOnExit w:val="0"/>
            <w:textInput/>
          </w:ffData>
        </w:fldChar>
      </w:r>
      <w:r>
        <w:rPr>
          <w:rFonts w:ascii="Century Gothic" w:hAnsi="Century Gothic"/>
          <w:b/>
          <w:sz w:val="18"/>
          <w:szCs w:val="18"/>
        </w:rPr>
        <w:instrText xml:space="preserve"> FORMTEXT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>
        <w:rPr>
          <w:rFonts w:ascii="Century Gothic" w:hAnsi="Century Gothic"/>
          <w:b/>
          <w:noProof/>
          <w:sz w:val="18"/>
          <w:szCs w:val="18"/>
        </w:rPr>
        <w:t> </w:t>
      </w:r>
      <w:r>
        <w:rPr>
          <w:rFonts w:ascii="Century Gothic" w:hAnsi="Century Gothic"/>
          <w:b/>
          <w:noProof/>
          <w:sz w:val="18"/>
          <w:szCs w:val="18"/>
        </w:rPr>
        <w:t> </w:t>
      </w:r>
      <w:r>
        <w:rPr>
          <w:rFonts w:ascii="Century Gothic" w:hAnsi="Century Gothic"/>
          <w:b/>
          <w:noProof/>
          <w:sz w:val="18"/>
          <w:szCs w:val="18"/>
        </w:rPr>
        <w:t> </w:t>
      </w:r>
      <w:r>
        <w:rPr>
          <w:rFonts w:ascii="Century Gothic" w:hAnsi="Century Gothic"/>
          <w:b/>
          <w:noProof/>
          <w:sz w:val="18"/>
          <w:szCs w:val="18"/>
        </w:rPr>
        <w:t> </w:t>
      </w:r>
      <w:r>
        <w:rPr>
          <w:rFonts w:ascii="Century Gothic" w:hAnsi="Century Gothic"/>
          <w:b/>
          <w:noProof/>
          <w:sz w:val="18"/>
          <w:szCs w:val="18"/>
        </w:rPr>
        <w:t> </w:t>
      </w:r>
      <w:r>
        <w:rPr>
          <w:rFonts w:ascii="Century Gothic" w:hAnsi="Century Gothic"/>
          <w:b/>
          <w:sz w:val="18"/>
          <w:szCs w:val="18"/>
        </w:rPr>
        <w:fldChar w:fldCharType="end"/>
      </w:r>
      <w:bookmarkEnd w:id="39"/>
    </w:p>
    <w:p w:rsidR="00FB6D87" w:rsidRDefault="00FB6D87" w:rsidP="004245F1">
      <w:pPr>
        <w:pBdr>
          <w:top w:val="single" w:sz="4" w:space="0" w:color="auto"/>
          <w:left w:val="single" w:sz="4" w:space="3" w:color="auto"/>
          <w:bottom w:val="single" w:sz="4" w:space="2" w:color="auto"/>
          <w:right w:val="single" w:sz="4" w:space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bookmarkStart w:id="40" w:name="Texto41"/>
      <w:r>
        <w:rPr>
          <w:rFonts w:ascii="Century Gothic" w:hAnsi="Century Gothic"/>
          <w:sz w:val="18"/>
          <w:szCs w:val="18"/>
        </w:rPr>
        <w:fldChar w:fldCharType="begin">
          <w:ffData>
            <w:name w:val="Texto41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40"/>
    </w:p>
    <w:p w:rsidR="00FB6D87" w:rsidRPr="009C3A71" w:rsidRDefault="00FB6D87" w:rsidP="004245F1">
      <w:pPr>
        <w:pBdr>
          <w:top w:val="single" w:sz="4" w:space="0" w:color="auto"/>
          <w:left w:val="single" w:sz="4" w:space="3" w:color="auto"/>
          <w:bottom w:val="single" w:sz="4" w:space="2" w:color="auto"/>
          <w:right w:val="single" w:sz="4" w:space="4" w:color="auto"/>
        </w:pBdr>
        <w:spacing w:line="360" w:lineRule="auto"/>
        <w:rPr>
          <w:rFonts w:ascii="Century Gothic" w:hAnsi="Century Gothic"/>
          <w:sz w:val="14"/>
          <w:szCs w:val="14"/>
        </w:rPr>
      </w:pPr>
      <w:r w:rsidRPr="009C3A71">
        <w:rPr>
          <w:rFonts w:ascii="Century Gothic" w:hAnsi="Century Gothic"/>
          <w:sz w:val="14"/>
          <w:szCs w:val="14"/>
        </w:rPr>
        <w:t>Lugar y fecha                                                               Firma del Escribano actuante</w:t>
      </w:r>
    </w:p>
    <w:p w:rsidR="00FB6D87" w:rsidRPr="009C3A71" w:rsidRDefault="00FB6D87" w:rsidP="009C3A71">
      <w:pPr>
        <w:rPr>
          <w:rFonts w:ascii="Century Gothic" w:hAnsi="Century Gothic"/>
          <w:sz w:val="14"/>
          <w:szCs w:val="14"/>
        </w:rPr>
      </w:pPr>
    </w:p>
    <w:p w:rsidR="00FB6D87" w:rsidRPr="009C3A71" w:rsidRDefault="00FB6D87" w:rsidP="009C3A71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br w:type="page"/>
      </w:r>
    </w:p>
    <w:p w:rsidR="00FB6D87" w:rsidRPr="009C3A71" w:rsidRDefault="00FB6D87" w:rsidP="009C3A71">
      <w:pPr>
        <w:rPr>
          <w:rFonts w:ascii="Century Gothic" w:hAnsi="Century Gothic"/>
          <w:sz w:val="14"/>
          <w:szCs w:val="14"/>
        </w:rPr>
      </w:pPr>
    </w:p>
    <w:p w:rsidR="00FB6D87" w:rsidRPr="009C3A71" w:rsidRDefault="00FB6D87" w:rsidP="009C3A71">
      <w:pPr>
        <w:rPr>
          <w:rFonts w:ascii="Century Gothic" w:hAnsi="Century Gothic"/>
          <w:sz w:val="18"/>
          <w:szCs w:val="18"/>
          <w:u w:val="single"/>
        </w:rPr>
      </w:pPr>
      <w:r w:rsidRPr="009C3A71">
        <w:rPr>
          <w:rFonts w:ascii="Century Gothic" w:hAnsi="Century Gothic"/>
          <w:sz w:val="18"/>
          <w:szCs w:val="18"/>
          <w:u w:val="single"/>
        </w:rPr>
        <w:t>INSTRUCCIONES PARA LLENADO DEL FORMULARIO</w:t>
      </w:r>
    </w:p>
    <w:p w:rsidR="00FB6D87" w:rsidRPr="009C3A71" w:rsidRDefault="00FB6D87" w:rsidP="009C3A71">
      <w:pPr>
        <w:rPr>
          <w:rFonts w:ascii="Century Gothic" w:hAnsi="Century Gothic"/>
          <w:sz w:val="18"/>
          <w:szCs w:val="18"/>
          <w:u w:val="single"/>
        </w:rPr>
      </w:pPr>
    </w:p>
    <w:p w:rsidR="00FB6D87" w:rsidRPr="009C3A71" w:rsidRDefault="00FB6D87" w:rsidP="009C3A71">
      <w:pPr>
        <w:jc w:val="both"/>
        <w:rPr>
          <w:rFonts w:ascii="Arial" w:hAnsi="Arial" w:cs="Arial"/>
          <w:sz w:val="18"/>
          <w:szCs w:val="18"/>
          <w:lang w:val="es-AR"/>
        </w:rPr>
      </w:pPr>
      <w:r w:rsidRPr="009C3A71">
        <w:rPr>
          <w:rFonts w:ascii="Arial" w:hAnsi="Arial" w:cs="Arial"/>
          <w:sz w:val="18"/>
          <w:szCs w:val="18"/>
          <w:lang w:val="es-AR"/>
        </w:rPr>
        <w:t>(*1) Completar solo si se trata de un plano ya visado o en trámite en Catastro</w:t>
      </w:r>
    </w:p>
    <w:p w:rsidR="00FB6D87" w:rsidRPr="009C3A71" w:rsidRDefault="00FB6D87" w:rsidP="009C3A71">
      <w:pPr>
        <w:jc w:val="both"/>
        <w:rPr>
          <w:rFonts w:ascii="Arial" w:hAnsi="Arial" w:cs="Arial"/>
          <w:sz w:val="18"/>
          <w:szCs w:val="18"/>
        </w:rPr>
      </w:pPr>
    </w:p>
    <w:p w:rsidR="00FB6D87" w:rsidRPr="009C3A71" w:rsidRDefault="00FB6D87" w:rsidP="009C3A71">
      <w:pPr>
        <w:jc w:val="both"/>
        <w:rPr>
          <w:rFonts w:ascii="Arial" w:hAnsi="Arial" w:cs="Arial"/>
          <w:sz w:val="18"/>
          <w:szCs w:val="18"/>
        </w:rPr>
      </w:pPr>
      <w:r w:rsidRPr="009C3A71">
        <w:rPr>
          <w:rFonts w:ascii="Arial" w:hAnsi="Arial" w:cs="Arial"/>
          <w:sz w:val="18"/>
          <w:szCs w:val="18"/>
        </w:rPr>
        <w:t xml:space="preserve">(*2). Si el inmueble fuera objeto de subdivisión o fraccionamiento y estuviera  afectado a </w:t>
      </w:r>
      <w:r>
        <w:rPr>
          <w:rFonts w:ascii="Arial" w:hAnsi="Arial" w:cs="Arial"/>
          <w:sz w:val="18"/>
          <w:szCs w:val="18"/>
        </w:rPr>
        <w:t xml:space="preserve">Régimen de </w:t>
      </w:r>
      <w:r w:rsidRPr="009C3A71">
        <w:rPr>
          <w:rFonts w:ascii="Arial" w:hAnsi="Arial" w:cs="Arial"/>
          <w:sz w:val="18"/>
          <w:szCs w:val="18"/>
        </w:rPr>
        <w:t>Viviend</w:t>
      </w:r>
      <w:r>
        <w:rPr>
          <w:rFonts w:ascii="Arial" w:hAnsi="Arial" w:cs="Arial"/>
          <w:sz w:val="18"/>
          <w:szCs w:val="18"/>
        </w:rPr>
        <w:t>a</w:t>
      </w:r>
      <w:r w:rsidRPr="009C3A71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 xml:space="preserve">o Bien de </w:t>
      </w:r>
      <w:r w:rsidRPr="009C3A71">
        <w:rPr>
          <w:rFonts w:ascii="Arial" w:hAnsi="Arial" w:cs="Arial"/>
          <w:sz w:val="18"/>
          <w:szCs w:val="18"/>
        </w:rPr>
        <w:t xml:space="preserve"> familia) o por Servidumbre</w:t>
      </w:r>
      <w:r>
        <w:rPr>
          <w:rFonts w:ascii="Arial" w:hAnsi="Arial" w:cs="Arial"/>
          <w:sz w:val="18"/>
          <w:szCs w:val="18"/>
        </w:rPr>
        <w:t xml:space="preserve">, </w:t>
      </w:r>
      <w:r w:rsidRPr="009C3A71">
        <w:rPr>
          <w:rFonts w:ascii="Arial" w:hAnsi="Arial" w:cs="Arial"/>
          <w:sz w:val="18"/>
          <w:szCs w:val="18"/>
        </w:rPr>
        <w:t>el rogante deberá indicar  sobre cuál de las parcelas destino se trasladará la vivienda única y/o individualizar las parcelas que quedarán afectadas por la servidumbre conforme surja del plano respectivo.- Apartado 1 –a puntos 4 y 5 RN 6/17</w:t>
      </w:r>
    </w:p>
    <w:p w:rsidR="00FB6D87" w:rsidRPr="009C3A71" w:rsidRDefault="00FB6D87" w:rsidP="009C3A71">
      <w:pPr>
        <w:jc w:val="both"/>
        <w:rPr>
          <w:rFonts w:ascii="Arial" w:hAnsi="Arial" w:cs="Arial"/>
          <w:sz w:val="18"/>
          <w:szCs w:val="18"/>
        </w:rPr>
      </w:pPr>
    </w:p>
    <w:p w:rsidR="00FB6D87" w:rsidRPr="009C3A71" w:rsidRDefault="00FB6D87" w:rsidP="009C3A71">
      <w:pPr>
        <w:pStyle w:val="ListParagraph"/>
        <w:ind w:left="0"/>
        <w:contextualSpacing w:val="0"/>
        <w:rPr>
          <w:rFonts w:ascii="Arial" w:hAnsi="Arial" w:cs="Arial"/>
          <w:sz w:val="18"/>
          <w:szCs w:val="18"/>
        </w:rPr>
      </w:pPr>
      <w:r w:rsidRPr="009C3A71">
        <w:rPr>
          <w:rFonts w:ascii="Arial" w:hAnsi="Arial" w:cs="Arial"/>
          <w:sz w:val="18"/>
          <w:szCs w:val="18"/>
        </w:rPr>
        <w:t>(*3) Sin perjuicio de quienes comparezcan al acto, el Escribano actuante deberá  individualizar  las personas físicas o jurídicas que reúnen el 100% de titularidad del inmueble.- Apartado 1 –a punto 1 RN 6/17</w:t>
      </w:r>
    </w:p>
    <w:p w:rsidR="00FB6D87" w:rsidRPr="009C3A71" w:rsidRDefault="00FB6D87" w:rsidP="009C3A71">
      <w:pPr>
        <w:pStyle w:val="ListParagraph"/>
        <w:ind w:left="0"/>
        <w:contextualSpacing w:val="0"/>
        <w:rPr>
          <w:rFonts w:ascii="Arial" w:hAnsi="Arial" w:cs="Arial"/>
          <w:sz w:val="18"/>
          <w:szCs w:val="18"/>
        </w:rPr>
      </w:pPr>
      <w:r w:rsidRPr="009C3A71">
        <w:rPr>
          <w:rFonts w:ascii="Arial" w:hAnsi="Arial" w:cs="Arial"/>
          <w:sz w:val="18"/>
          <w:szCs w:val="18"/>
        </w:rPr>
        <w:t>(*4) – El escribano deberá indicar aquí el porcentaje de titularidad del inmueble que reúnen los rogantes, expidiendo la precalificación cuando los mismos reúnan el 100%, con excepción de los planos de Mensura simple sobre inmuebles inscriptos  en condominio, o sucesiones, en los que podrá expedir la precalificación  con la rogación de por lo menos un condómino o heredero respectivamente.- Apartado 1 –a punto 2 RN 6/17</w:t>
      </w:r>
    </w:p>
    <w:p w:rsidR="00FB6D87" w:rsidRPr="009C3A71" w:rsidRDefault="00FB6D87" w:rsidP="009C3A71">
      <w:pPr>
        <w:pStyle w:val="ListParagraph"/>
        <w:ind w:left="0"/>
        <w:contextualSpacing w:val="0"/>
        <w:rPr>
          <w:rFonts w:ascii="Arial" w:hAnsi="Arial" w:cs="Arial"/>
          <w:sz w:val="18"/>
          <w:szCs w:val="18"/>
        </w:rPr>
      </w:pPr>
      <w:r w:rsidRPr="009C3A71">
        <w:rPr>
          <w:rFonts w:ascii="Arial" w:hAnsi="Arial" w:cs="Arial"/>
          <w:sz w:val="18"/>
          <w:szCs w:val="18"/>
        </w:rPr>
        <w:t>(* 5) – Si sobre el inmueble recaen gravámenes el escribano se expedirá sobre los mismos de acuerdo a lo solicitado por el Apartado 1 a-3, 4 y 5 de la RN 6/17.-</w:t>
      </w:r>
    </w:p>
    <w:p w:rsidR="00FB6D87" w:rsidRPr="009C3A71" w:rsidRDefault="00FB6D87" w:rsidP="009C3A71">
      <w:pPr>
        <w:tabs>
          <w:tab w:val="left" w:pos="5160"/>
        </w:tabs>
        <w:rPr>
          <w:rFonts w:ascii="Century Gothic" w:hAnsi="Century Gothic"/>
          <w:sz w:val="14"/>
          <w:szCs w:val="14"/>
          <w:lang w:val="es-AR"/>
        </w:rPr>
      </w:pPr>
    </w:p>
    <w:sectPr w:rsidR="00FB6D87" w:rsidRPr="009C3A71" w:rsidSect="00C37B6B">
      <w:headerReference w:type="default" r:id="rId9"/>
      <w:footerReference w:type="default" r:id="rId10"/>
      <w:pgSz w:w="11906" w:h="16838"/>
      <w:pgMar w:top="1418" w:right="1134" w:bottom="1304" w:left="1418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D87" w:rsidRDefault="00FB6D87" w:rsidP="00F32718">
      <w:r>
        <w:separator/>
      </w:r>
    </w:p>
  </w:endnote>
  <w:endnote w:type="continuationSeparator" w:id="1">
    <w:p w:rsidR="00FB6D87" w:rsidRDefault="00FB6D87" w:rsidP="00F32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D87" w:rsidRPr="00887678" w:rsidRDefault="00FB6D87" w:rsidP="00875539">
    <w:pPr>
      <w:jc w:val="center"/>
      <w:rPr>
        <w:rFonts w:ascii="Calibri" w:hAnsi="Calibri"/>
        <w:sz w:val="16"/>
      </w:rPr>
    </w:pPr>
    <w:r>
      <w:rPr>
        <w:noProof/>
        <w:lang w:val="es-AR" w:eastAsia="es-AR"/>
      </w:rPr>
      <w:pict>
        <v:line id="_x0000_s2053" style="position:absolute;left:0;text-align:left;z-index:251655680" from="-16.8pt,-4.2pt" to="476.9pt,-4.2pt" strokeweight="1.5pt"/>
      </w:pict>
    </w:r>
    <w:r w:rsidRPr="00887678">
      <w:rPr>
        <w:rFonts w:ascii="Calibri" w:hAnsi="Calibri"/>
        <w:sz w:val="16"/>
      </w:rPr>
      <w:t xml:space="preserve">Figueroa Alcorta 234 - Córdoba – República Argentina – C.P. 5000  - Teléfonos 0351 – 4342143 al 46  - Correo electrónico: catastro@cba.gov.ar  </w:t>
    </w:r>
  </w:p>
  <w:p w:rsidR="00FB6D87" w:rsidRPr="00F24B65" w:rsidRDefault="00FB6D87" w:rsidP="00875539">
    <w:pPr>
      <w:jc w:val="center"/>
      <w:rPr>
        <w:sz w:val="16"/>
      </w:rPr>
    </w:pPr>
  </w:p>
  <w:p w:rsidR="00FB6D87" w:rsidRDefault="00FB6D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D87" w:rsidRDefault="00FB6D87" w:rsidP="00F32718">
      <w:r>
        <w:separator/>
      </w:r>
    </w:p>
  </w:footnote>
  <w:footnote w:type="continuationSeparator" w:id="1">
    <w:p w:rsidR="00FB6D87" w:rsidRDefault="00FB6D87" w:rsidP="00F32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D87" w:rsidRPr="00815BED" w:rsidRDefault="00FB6D87">
    <w:pPr>
      <w:pStyle w:val="Header"/>
      <w:rPr>
        <w:lang w:val="es-AR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finanzas 4.jpg" style="position:absolute;margin-left:109.4pt;margin-top:-3.75pt;width:99.3pt;height:51pt;z-index:-251656704;visibility:visible" wrapcoords="-164 0 -164 21282 21600 21282 21600 0 -164 0">
          <v:imagedata r:id="rId1" o:title=""/>
          <w10:wrap type="tight"/>
        </v:shape>
      </w:pict>
    </w:r>
    <w:r>
      <w:rPr>
        <w:noProof/>
        <w:lang w:val="es-AR" w:eastAsia="es-AR"/>
      </w:rPr>
      <w:pict>
        <v:shape id="2 Imagen" o:spid="_x0000_s2050" type="#_x0000_t75" alt="Gobierno4.jpg" style="position:absolute;margin-left:200.6pt;margin-top:-12.75pt;width:318.3pt;height:58.8pt;z-index:-251657728;visibility:visible" wrapcoords="-51 0 -51 21323 21600 21323 21600 0 -51 0">
          <v:imagedata r:id="rId2" o:title=""/>
          <w10:wrap type="tight"/>
        </v:shape>
      </w:pict>
    </w:r>
    <w:r>
      <w:rPr>
        <w:noProof/>
        <w:lang w:val="es-AR" w:eastAsia="es-AR"/>
      </w:rPr>
      <w:pict>
        <v:shape id="Imagen 1" o:spid="_x0000_s2051" type="#_x0000_t75" alt="Logo Catastro1" style="position:absolute;margin-left:-8.8pt;margin-top:7.65pt;width:117.3pt;height:28.2pt;z-index:251656704;visibility:visible">
          <v:imagedata r:id="rId3" o:title=""/>
          <w10:wrap type="square"/>
        </v:shape>
      </w:pict>
    </w:r>
  </w:p>
  <w:p w:rsidR="00FB6D87" w:rsidRDefault="00FB6D87">
    <w:r>
      <w:rPr>
        <w:noProof/>
        <w:lang w:val="es-AR" w:eastAsia="es-AR"/>
      </w:rPr>
      <w:pict>
        <v:line id="_x0000_s2052" style="position:absolute;flip:y;z-index:251657728" from="-23.15pt,29.25pt" to="498.85pt,29.25pt" strokecolor="#fbd4b4" strokeweight="4.5pt">
          <v:stroke linestyle="thinThick"/>
        </v:line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4120F"/>
    <w:multiLevelType w:val="hybridMultilevel"/>
    <w:tmpl w:val="753CFF1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4F1F20"/>
    <w:multiLevelType w:val="hybridMultilevel"/>
    <w:tmpl w:val="A0B483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15301"/>
    <w:multiLevelType w:val="hybridMultilevel"/>
    <w:tmpl w:val="753CFF1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08A"/>
    <w:rsid w:val="000123DA"/>
    <w:rsid w:val="00035128"/>
    <w:rsid w:val="0003684A"/>
    <w:rsid w:val="000555C1"/>
    <w:rsid w:val="00055C48"/>
    <w:rsid w:val="000572A0"/>
    <w:rsid w:val="0005790E"/>
    <w:rsid w:val="000603C9"/>
    <w:rsid w:val="00060404"/>
    <w:rsid w:val="00071A4B"/>
    <w:rsid w:val="00093B53"/>
    <w:rsid w:val="00097949"/>
    <w:rsid w:val="000A13F4"/>
    <w:rsid w:val="000A6EC1"/>
    <w:rsid w:val="000B33B2"/>
    <w:rsid w:val="000B4CF2"/>
    <w:rsid w:val="000C5528"/>
    <w:rsid w:val="000D785F"/>
    <w:rsid w:val="000E4FF2"/>
    <w:rsid w:val="000E530A"/>
    <w:rsid w:val="000F0A50"/>
    <w:rsid w:val="000F1266"/>
    <w:rsid w:val="00101A99"/>
    <w:rsid w:val="001023C6"/>
    <w:rsid w:val="0010540A"/>
    <w:rsid w:val="001116A7"/>
    <w:rsid w:val="001175CE"/>
    <w:rsid w:val="00131581"/>
    <w:rsid w:val="0013262E"/>
    <w:rsid w:val="00141F91"/>
    <w:rsid w:val="00142B79"/>
    <w:rsid w:val="0014790B"/>
    <w:rsid w:val="00153374"/>
    <w:rsid w:val="001534B5"/>
    <w:rsid w:val="0015547F"/>
    <w:rsid w:val="0017271C"/>
    <w:rsid w:val="001748FB"/>
    <w:rsid w:val="0018032A"/>
    <w:rsid w:val="00180B24"/>
    <w:rsid w:val="001862B1"/>
    <w:rsid w:val="001A3724"/>
    <w:rsid w:val="001A44EF"/>
    <w:rsid w:val="001A6559"/>
    <w:rsid w:val="001A7E02"/>
    <w:rsid w:val="001B6898"/>
    <w:rsid w:val="001C2E7E"/>
    <w:rsid w:val="001E4EC1"/>
    <w:rsid w:val="001F4C2C"/>
    <w:rsid w:val="001F73CB"/>
    <w:rsid w:val="0020055C"/>
    <w:rsid w:val="002107B1"/>
    <w:rsid w:val="002260DC"/>
    <w:rsid w:val="00230450"/>
    <w:rsid w:val="00242F76"/>
    <w:rsid w:val="002742F6"/>
    <w:rsid w:val="00283B6B"/>
    <w:rsid w:val="00294AD1"/>
    <w:rsid w:val="002953E4"/>
    <w:rsid w:val="002A45A2"/>
    <w:rsid w:val="002B460A"/>
    <w:rsid w:val="003014F8"/>
    <w:rsid w:val="0031091E"/>
    <w:rsid w:val="003175DA"/>
    <w:rsid w:val="00320A6F"/>
    <w:rsid w:val="00322286"/>
    <w:rsid w:val="003234AA"/>
    <w:rsid w:val="0032359F"/>
    <w:rsid w:val="003275F4"/>
    <w:rsid w:val="00331F86"/>
    <w:rsid w:val="00363150"/>
    <w:rsid w:val="003A503A"/>
    <w:rsid w:val="003A5CED"/>
    <w:rsid w:val="003A7E38"/>
    <w:rsid w:val="003B393C"/>
    <w:rsid w:val="003C1EDB"/>
    <w:rsid w:val="003D0CBE"/>
    <w:rsid w:val="003E22BE"/>
    <w:rsid w:val="003E2ED4"/>
    <w:rsid w:val="003E4604"/>
    <w:rsid w:val="003E5431"/>
    <w:rsid w:val="003F3188"/>
    <w:rsid w:val="003F31E6"/>
    <w:rsid w:val="0041615D"/>
    <w:rsid w:val="004245F1"/>
    <w:rsid w:val="00427291"/>
    <w:rsid w:val="0043106F"/>
    <w:rsid w:val="00431574"/>
    <w:rsid w:val="00440B75"/>
    <w:rsid w:val="00462048"/>
    <w:rsid w:val="0046718E"/>
    <w:rsid w:val="004814E4"/>
    <w:rsid w:val="004924DA"/>
    <w:rsid w:val="004B596C"/>
    <w:rsid w:val="004D1A13"/>
    <w:rsid w:val="004E730A"/>
    <w:rsid w:val="004F358D"/>
    <w:rsid w:val="004F699C"/>
    <w:rsid w:val="00500378"/>
    <w:rsid w:val="00502666"/>
    <w:rsid w:val="00512C98"/>
    <w:rsid w:val="005244E2"/>
    <w:rsid w:val="00527015"/>
    <w:rsid w:val="00527B35"/>
    <w:rsid w:val="005547D8"/>
    <w:rsid w:val="005668F0"/>
    <w:rsid w:val="00566C34"/>
    <w:rsid w:val="005774EE"/>
    <w:rsid w:val="005969BD"/>
    <w:rsid w:val="005A7EC2"/>
    <w:rsid w:val="005B2473"/>
    <w:rsid w:val="005C7306"/>
    <w:rsid w:val="005F1FCF"/>
    <w:rsid w:val="00613122"/>
    <w:rsid w:val="006456DF"/>
    <w:rsid w:val="00646EAD"/>
    <w:rsid w:val="00653D6E"/>
    <w:rsid w:val="00664226"/>
    <w:rsid w:val="006765EE"/>
    <w:rsid w:val="00696EF4"/>
    <w:rsid w:val="006A1A85"/>
    <w:rsid w:val="006A23DE"/>
    <w:rsid w:val="006A658B"/>
    <w:rsid w:val="006B0AAA"/>
    <w:rsid w:val="006C444F"/>
    <w:rsid w:val="006D0764"/>
    <w:rsid w:val="006D2CB7"/>
    <w:rsid w:val="006E6821"/>
    <w:rsid w:val="006E6A9E"/>
    <w:rsid w:val="00701FCD"/>
    <w:rsid w:val="007126E5"/>
    <w:rsid w:val="0072065E"/>
    <w:rsid w:val="007230B5"/>
    <w:rsid w:val="00730572"/>
    <w:rsid w:val="00744C15"/>
    <w:rsid w:val="00756A94"/>
    <w:rsid w:val="00763B47"/>
    <w:rsid w:val="0077453E"/>
    <w:rsid w:val="00796FEA"/>
    <w:rsid w:val="007971AF"/>
    <w:rsid w:val="007975CA"/>
    <w:rsid w:val="007B39C0"/>
    <w:rsid w:val="007D708A"/>
    <w:rsid w:val="007E008A"/>
    <w:rsid w:val="007E5FD6"/>
    <w:rsid w:val="007F1BF2"/>
    <w:rsid w:val="007F7475"/>
    <w:rsid w:val="008135EB"/>
    <w:rsid w:val="00815B45"/>
    <w:rsid w:val="00815BED"/>
    <w:rsid w:val="00822306"/>
    <w:rsid w:val="00832968"/>
    <w:rsid w:val="00832FBA"/>
    <w:rsid w:val="00837758"/>
    <w:rsid w:val="00857625"/>
    <w:rsid w:val="0086236D"/>
    <w:rsid w:val="008730DF"/>
    <w:rsid w:val="008733F0"/>
    <w:rsid w:val="00875539"/>
    <w:rsid w:val="00887678"/>
    <w:rsid w:val="00890B77"/>
    <w:rsid w:val="008954B2"/>
    <w:rsid w:val="008978D5"/>
    <w:rsid w:val="008C26E7"/>
    <w:rsid w:val="008D51AD"/>
    <w:rsid w:val="008D6397"/>
    <w:rsid w:val="008E3A40"/>
    <w:rsid w:val="008E4EF8"/>
    <w:rsid w:val="008F4597"/>
    <w:rsid w:val="00901725"/>
    <w:rsid w:val="00905D57"/>
    <w:rsid w:val="009064EA"/>
    <w:rsid w:val="00940858"/>
    <w:rsid w:val="009432AC"/>
    <w:rsid w:val="00947CC8"/>
    <w:rsid w:val="00963472"/>
    <w:rsid w:val="009749BE"/>
    <w:rsid w:val="00976A9A"/>
    <w:rsid w:val="009A67F2"/>
    <w:rsid w:val="009B10D3"/>
    <w:rsid w:val="009C3A71"/>
    <w:rsid w:val="009C43E8"/>
    <w:rsid w:val="009D652A"/>
    <w:rsid w:val="009E40E5"/>
    <w:rsid w:val="009F2EEF"/>
    <w:rsid w:val="00A045B6"/>
    <w:rsid w:val="00A25432"/>
    <w:rsid w:val="00A31692"/>
    <w:rsid w:val="00A36FB0"/>
    <w:rsid w:val="00A403AA"/>
    <w:rsid w:val="00A70929"/>
    <w:rsid w:val="00A76F55"/>
    <w:rsid w:val="00A85CFB"/>
    <w:rsid w:val="00A9658C"/>
    <w:rsid w:val="00AC7BBE"/>
    <w:rsid w:val="00AD4C50"/>
    <w:rsid w:val="00B00E80"/>
    <w:rsid w:val="00B03B08"/>
    <w:rsid w:val="00B104B9"/>
    <w:rsid w:val="00B201AE"/>
    <w:rsid w:val="00B22881"/>
    <w:rsid w:val="00B46C69"/>
    <w:rsid w:val="00B54796"/>
    <w:rsid w:val="00B624BA"/>
    <w:rsid w:val="00B926C9"/>
    <w:rsid w:val="00BC10E5"/>
    <w:rsid w:val="00BC5807"/>
    <w:rsid w:val="00BE4878"/>
    <w:rsid w:val="00BE6CFC"/>
    <w:rsid w:val="00BF282F"/>
    <w:rsid w:val="00C10955"/>
    <w:rsid w:val="00C234EC"/>
    <w:rsid w:val="00C27C5B"/>
    <w:rsid w:val="00C35817"/>
    <w:rsid w:val="00C37B6B"/>
    <w:rsid w:val="00C430CE"/>
    <w:rsid w:val="00C43126"/>
    <w:rsid w:val="00C509C0"/>
    <w:rsid w:val="00C8134A"/>
    <w:rsid w:val="00CA41D7"/>
    <w:rsid w:val="00CA6227"/>
    <w:rsid w:val="00CB0D1F"/>
    <w:rsid w:val="00CE0933"/>
    <w:rsid w:val="00CE4C7B"/>
    <w:rsid w:val="00D01997"/>
    <w:rsid w:val="00D0319E"/>
    <w:rsid w:val="00D11CE2"/>
    <w:rsid w:val="00D3794F"/>
    <w:rsid w:val="00D42825"/>
    <w:rsid w:val="00D47679"/>
    <w:rsid w:val="00D54B31"/>
    <w:rsid w:val="00D6433C"/>
    <w:rsid w:val="00D6561E"/>
    <w:rsid w:val="00D76034"/>
    <w:rsid w:val="00D872AE"/>
    <w:rsid w:val="00DA36E3"/>
    <w:rsid w:val="00DE3028"/>
    <w:rsid w:val="00DF2576"/>
    <w:rsid w:val="00E11CEF"/>
    <w:rsid w:val="00E12EEC"/>
    <w:rsid w:val="00E262BE"/>
    <w:rsid w:val="00E35FA5"/>
    <w:rsid w:val="00E50A38"/>
    <w:rsid w:val="00E562D1"/>
    <w:rsid w:val="00E60684"/>
    <w:rsid w:val="00E82A27"/>
    <w:rsid w:val="00E84508"/>
    <w:rsid w:val="00E903B8"/>
    <w:rsid w:val="00E91C26"/>
    <w:rsid w:val="00EA34C5"/>
    <w:rsid w:val="00EA3FF1"/>
    <w:rsid w:val="00EB69DB"/>
    <w:rsid w:val="00EF397F"/>
    <w:rsid w:val="00F24B65"/>
    <w:rsid w:val="00F32718"/>
    <w:rsid w:val="00F54431"/>
    <w:rsid w:val="00F61D96"/>
    <w:rsid w:val="00F72E00"/>
    <w:rsid w:val="00F744F2"/>
    <w:rsid w:val="00F74DEE"/>
    <w:rsid w:val="00F752C7"/>
    <w:rsid w:val="00F90F1E"/>
    <w:rsid w:val="00F9236C"/>
    <w:rsid w:val="00F978A4"/>
    <w:rsid w:val="00FA6F6B"/>
    <w:rsid w:val="00FB2E10"/>
    <w:rsid w:val="00FB3041"/>
    <w:rsid w:val="00FB6D87"/>
    <w:rsid w:val="00FC71CD"/>
    <w:rsid w:val="00FC7AAE"/>
    <w:rsid w:val="00FD0074"/>
    <w:rsid w:val="00FD5156"/>
    <w:rsid w:val="00FD521C"/>
    <w:rsid w:val="00FD53FF"/>
    <w:rsid w:val="00FE0334"/>
    <w:rsid w:val="00FF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432"/>
    <w:rPr>
      <w:sz w:val="24"/>
      <w:szCs w:val="24"/>
      <w:lang w:val="es-ES" w:eastAsia="es-E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33B2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D6397"/>
    <w:rPr>
      <w:rFonts w:ascii="Calibri" w:hAnsi="Calibri"/>
      <w:b/>
      <w:sz w:val="28"/>
      <w:lang w:val="es-ES" w:eastAsia="es-ES"/>
    </w:rPr>
  </w:style>
  <w:style w:type="paragraph" w:styleId="Header">
    <w:name w:val="header"/>
    <w:basedOn w:val="Normal"/>
    <w:link w:val="HeaderChar"/>
    <w:uiPriority w:val="99"/>
    <w:rsid w:val="00F3271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2718"/>
    <w:rPr>
      <w:sz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F3271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2718"/>
    <w:rPr>
      <w:sz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rsid w:val="00815BE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15BED"/>
    <w:rPr>
      <w:rFonts w:ascii="Tahoma" w:hAnsi="Tahoma"/>
      <w:sz w:val="16"/>
      <w:lang w:val="es-ES" w:eastAsia="es-ES"/>
    </w:rPr>
  </w:style>
  <w:style w:type="paragraph" w:styleId="ListParagraph">
    <w:name w:val="List Paragraph"/>
    <w:basedOn w:val="Normal"/>
    <w:uiPriority w:val="99"/>
    <w:qFormat/>
    <w:rsid w:val="00E82A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table" w:styleId="TableGrid">
    <w:name w:val="Table Grid"/>
    <w:basedOn w:val="TableNormal"/>
    <w:uiPriority w:val="99"/>
    <w:rsid w:val="004161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4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710</Words>
  <Characters>3911</Characters>
  <Application>Microsoft Office Outlook</Application>
  <DocSecurity>0</DocSecurity>
  <Lines>0</Lines>
  <Paragraphs>0</Paragraphs>
  <ScaleCrop>false</ScaleCrop>
  <Company>Gobierno de Cordoba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 la</dc:title>
  <dc:subject/>
  <dc:creator>D17011884</dc:creator>
  <cp:keywords/>
  <dc:description/>
  <cp:lastModifiedBy>27213935319</cp:lastModifiedBy>
  <cp:revision>2</cp:revision>
  <cp:lastPrinted>2017-08-01T18:46:00Z</cp:lastPrinted>
  <dcterms:created xsi:type="dcterms:W3CDTF">2017-08-03T14:53:00Z</dcterms:created>
  <dcterms:modified xsi:type="dcterms:W3CDTF">2017-08-03T14:53:00Z</dcterms:modified>
</cp:coreProperties>
</file>